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default" w:ascii="Nimbus Roman No9 L" w:hAnsi="Nimbus Roman No9 L" w:eastAsia="方正小标宋简体" w:cs="Nimbus Roman No9 L"/>
          <w:color w:val="auto"/>
          <w:sz w:val="28"/>
          <w:szCs w:val="28"/>
          <w:lang w:val="en-US" w:eastAsia="zh-CN"/>
        </w:rPr>
      </w:pPr>
      <w:r>
        <w:rPr>
          <w:rFonts w:hint="default" w:ascii="Nimbus Roman No9 L" w:hAnsi="Nimbus Roman No9 L" w:eastAsia="黑体" w:cs="Nimbus Roman No9 L"/>
          <w:color w:val="auto"/>
          <w:sz w:val="32"/>
          <w:szCs w:val="32"/>
          <w:lang w:eastAsia="zh-CN"/>
        </w:rPr>
        <w:t>附表</w:t>
      </w:r>
    </w:p>
    <w:p>
      <w:pPr>
        <w:spacing w:line="560" w:lineRule="exact"/>
        <w:jc w:val="center"/>
        <w:rPr>
          <w:rFonts w:hint="default" w:ascii="Nimbus Roman No9 L" w:hAnsi="Nimbus Roman No9 L" w:eastAsia="方正小标宋简体" w:cs="Nimbus Roman No9 L"/>
          <w:color w:val="auto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color w:val="auto"/>
          <w:sz w:val="44"/>
          <w:szCs w:val="44"/>
        </w:rPr>
        <w:t>天津市审批专家信息登记表</w:t>
      </w:r>
    </w:p>
    <w:tbl>
      <w:tblPr>
        <w:tblStyle w:val="2"/>
        <w:tblW w:w="100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501"/>
        <w:gridCol w:w="1200"/>
        <w:gridCol w:w="471"/>
        <w:gridCol w:w="756"/>
        <w:gridCol w:w="1222"/>
        <w:gridCol w:w="1064"/>
        <w:gridCol w:w="1628"/>
        <w:gridCol w:w="5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" w:type="dxa"/>
          <w:trHeight w:val="565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i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i/>
                <w:color w:val="auto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" w:type="dxa"/>
          <w:trHeight w:val="606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" w:type="dxa"/>
          <w:trHeight w:val="606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居住城市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" w:type="dxa"/>
          <w:trHeight w:val="555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9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" w:type="dxa"/>
          <w:trHeight w:val="542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现单位名称</w:t>
            </w:r>
          </w:p>
        </w:tc>
        <w:tc>
          <w:tcPr>
            <w:tcW w:w="39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i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" w:type="dxa"/>
          <w:trHeight w:val="542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9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" w:type="dxa"/>
          <w:trHeight w:val="605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专业资格证书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从事专业</w:t>
            </w:r>
          </w:p>
        </w:tc>
        <w:tc>
          <w:tcPr>
            <w:tcW w:w="3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从事现专业年限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" w:type="dxa"/>
          <w:trHeight w:val="670" w:hRule="atLeast"/>
          <w:jc w:val="center"/>
        </w:trPr>
        <w:tc>
          <w:tcPr>
            <w:tcW w:w="1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评审领域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  <w:t>单选）</w:t>
            </w:r>
          </w:p>
        </w:tc>
        <w:tc>
          <w:tcPr>
            <w:tcW w:w="3928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□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highlight w:val="none"/>
                <w:lang w:eastAsia="zh-CN"/>
              </w:rPr>
              <w:t>水资源论证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□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水资源论证（疏干排水）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□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水土保持方案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□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洪水影响评价（非防洪建设项目）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□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洪水影响评价</w:t>
            </w:r>
            <w:r>
              <w:rPr>
                <w:rFonts w:hint="eastAsia" w:ascii="Nimbus Roman No9 L" w:hAnsi="Nimbus Roman No9 L" w:eastAsia="仿宋" w:cs="Nimbus Roman No9 L"/>
                <w:color w:val="auto"/>
                <w:sz w:val="24"/>
                <w:szCs w:val="24"/>
                <w:lang w:val="en" w:eastAsia="zh-CN"/>
              </w:rPr>
              <w:t>（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  <w:t>河道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建设项目</w:t>
            </w:r>
            <w:r>
              <w:rPr>
                <w:rFonts w:hint="eastAsia" w:ascii="Nimbus Roman No9 L" w:hAnsi="Nimbus Roman No9 L" w:eastAsia="仿宋" w:cs="Nimbus Roman No9 L"/>
                <w:color w:val="auto"/>
                <w:sz w:val="24"/>
                <w:szCs w:val="24"/>
                <w:lang w:val="en" w:eastAsia="zh-CN"/>
              </w:rPr>
              <w:t>）</w:t>
            </w:r>
          </w:p>
        </w:tc>
        <w:tc>
          <w:tcPr>
            <w:tcW w:w="22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是否水利部或海委专家库评审专家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□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□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" w:type="dxa"/>
          <w:trHeight w:val="697" w:hRule="atLeast"/>
          <w:jc w:val="center"/>
        </w:trPr>
        <w:tc>
          <w:tcPr>
            <w:tcW w:w="19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28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是否现有水行政许可专家库评审专家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□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□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" w:type="dxa"/>
          <w:trHeight w:val="517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专家来源渠道</w:t>
            </w:r>
          </w:p>
        </w:tc>
        <w:tc>
          <w:tcPr>
            <w:tcW w:w="78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自荐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□单位推荐□其他□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" w:type="dxa"/>
          <w:trHeight w:val="596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推荐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意见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（签字或盖章）</w:t>
            </w:r>
          </w:p>
        </w:tc>
        <w:tc>
          <w:tcPr>
            <w:tcW w:w="784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Nimbus Roman No9 L" w:hAnsi="Nimbus Roman No9 L" w:eastAsia="仿宋" w:cs="Nimbus Roman No9 L"/>
                <w:i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" w:type="dxa"/>
          <w:trHeight w:val="676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从事相关专业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工作经历和业绩</w:t>
            </w:r>
          </w:p>
        </w:tc>
        <w:tc>
          <w:tcPr>
            <w:tcW w:w="78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  <w:t>可另附页，具体表述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" w:type="dxa"/>
          <w:trHeight w:val="583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从事专业专长</w:t>
            </w:r>
          </w:p>
        </w:tc>
        <w:tc>
          <w:tcPr>
            <w:tcW w:w="78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可另附页，具体表述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" w:type="dxa"/>
          <w:trHeight w:val="1568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专家信息确认</w:t>
            </w:r>
          </w:p>
        </w:tc>
        <w:tc>
          <w:tcPr>
            <w:tcW w:w="784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left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left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1"/>
                <w:szCs w:val="21"/>
                <w:lang w:eastAsia="zh-CN"/>
              </w:rPr>
              <w:t>本人承诺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1"/>
                <w:szCs w:val="21"/>
                <w:lang w:val="en-US" w:eastAsia="zh-CN"/>
              </w:rPr>
              <w:t>坚决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1"/>
                <w:szCs w:val="21"/>
                <w:lang w:eastAsia="zh-CN"/>
              </w:rPr>
              <w:t>拥护中国共产党的领导，服从监督管理，在评审工作中坚持公正诚信、廉洁自律、遵纪守法，无违法违规等不良信用记录，身体健康，能胜任外业考察、内业评审工作，能保证从事评审工作时间和精力，以上信息填写真实无误，以示确认并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left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 xml:space="preserve">专家签名：  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" w:type="dxa"/>
          <w:trHeight w:val="614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  <w:t>意见</w:t>
            </w: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（签字或盖章）</w:t>
            </w:r>
          </w:p>
        </w:tc>
        <w:tc>
          <w:tcPr>
            <w:tcW w:w="784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" w:type="dxa"/>
          <w:trHeight w:val="625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8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" w:cs="Nimbus Roman No9 L"/>
                <w:color w:val="auto"/>
                <w:sz w:val="24"/>
                <w:szCs w:val="24"/>
                <w:lang w:eastAsia="zh-CN"/>
              </w:rPr>
              <w:t>如申报多个评审领域，需分别填写表格内容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2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2025-07-04T02:00:42Z</dcterms:created>
  <dc:creator>dell</dc:creator>
  <cp:lastModifiedBy>dell</cp:lastModifiedBy>
  <dcterms:modified xsi:type="dcterms:W3CDTF">2025-07-04T02:00:49Z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